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9C6" w:rsidRPr="006B3F92" w:rsidRDefault="00AE79C6" w:rsidP="006B3F92">
      <w:pPr>
        <w:spacing w:line="480" w:lineRule="auto"/>
        <w:rPr>
          <w:rFonts w:ascii="Times New Roman" w:hAnsi="Times New Roman" w:cs="Times New Roman"/>
          <w:sz w:val="24"/>
          <w:szCs w:val="24"/>
        </w:rPr>
      </w:pPr>
    </w:p>
    <w:p w:rsidR="00AE79C6" w:rsidRPr="006B3F92" w:rsidRDefault="00AE79C6" w:rsidP="006B3F92">
      <w:pPr>
        <w:spacing w:line="480" w:lineRule="auto"/>
        <w:rPr>
          <w:rFonts w:ascii="Times New Roman" w:hAnsi="Times New Roman" w:cs="Times New Roman"/>
          <w:sz w:val="24"/>
          <w:szCs w:val="24"/>
        </w:rPr>
      </w:pPr>
    </w:p>
    <w:p w:rsidR="00F2791F" w:rsidRPr="006B3F92" w:rsidRDefault="00134104" w:rsidP="006B3F92">
      <w:pPr>
        <w:spacing w:line="480" w:lineRule="auto"/>
        <w:jc w:val="center"/>
        <w:rPr>
          <w:rFonts w:ascii="Times New Roman" w:hAnsi="Times New Roman" w:cs="Times New Roman"/>
          <w:sz w:val="24"/>
          <w:szCs w:val="24"/>
        </w:rPr>
      </w:pPr>
      <w:r w:rsidRPr="006B3F92">
        <w:rPr>
          <w:rFonts w:ascii="Times New Roman" w:hAnsi="Times New Roman" w:cs="Times New Roman"/>
          <w:sz w:val="24"/>
          <w:szCs w:val="24"/>
        </w:rPr>
        <w:t>Change vision and Plan</w:t>
      </w:r>
    </w:p>
    <w:p w:rsidR="00AE79C6" w:rsidRPr="006B3F92" w:rsidRDefault="00AE79C6" w:rsidP="006B3F92">
      <w:pPr>
        <w:spacing w:line="480" w:lineRule="auto"/>
        <w:rPr>
          <w:rFonts w:ascii="Times New Roman" w:hAnsi="Times New Roman" w:cs="Times New Roman"/>
          <w:sz w:val="24"/>
          <w:szCs w:val="24"/>
        </w:rPr>
      </w:pPr>
    </w:p>
    <w:p w:rsidR="00AE79C6" w:rsidRPr="006B3F92" w:rsidRDefault="00AE79C6" w:rsidP="006B3F92">
      <w:pPr>
        <w:tabs>
          <w:tab w:val="left" w:pos="3495"/>
          <w:tab w:val="center" w:pos="4513"/>
        </w:tabs>
        <w:spacing w:line="480" w:lineRule="auto"/>
        <w:jc w:val="center"/>
        <w:rPr>
          <w:rFonts w:ascii="Times New Roman" w:hAnsi="Times New Roman" w:cs="Times New Roman"/>
          <w:sz w:val="24"/>
          <w:szCs w:val="24"/>
        </w:rPr>
      </w:pPr>
    </w:p>
    <w:p w:rsidR="00AE79C6" w:rsidRPr="006B3F92" w:rsidRDefault="00AE79C6" w:rsidP="006B3F92">
      <w:pPr>
        <w:tabs>
          <w:tab w:val="left" w:pos="3495"/>
          <w:tab w:val="center" w:pos="4513"/>
        </w:tabs>
        <w:spacing w:line="480" w:lineRule="auto"/>
        <w:jc w:val="center"/>
        <w:rPr>
          <w:rFonts w:ascii="Times New Roman" w:hAnsi="Times New Roman" w:cs="Times New Roman"/>
          <w:sz w:val="24"/>
          <w:szCs w:val="24"/>
        </w:rPr>
      </w:pPr>
    </w:p>
    <w:p w:rsidR="00AE79C6" w:rsidRPr="006B3F92" w:rsidRDefault="00AE79C6" w:rsidP="006B3F92">
      <w:pPr>
        <w:tabs>
          <w:tab w:val="left" w:pos="3495"/>
          <w:tab w:val="center" w:pos="4513"/>
        </w:tabs>
        <w:spacing w:line="480" w:lineRule="auto"/>
        <w:jc w:val="center"/>
        <w:rPr>
          <w:rFonts w:ascii="Times New Roman" w:hAnsi="Times New Roman" w:cs="Times New Roman"/>
          <w:sz w:val="24"/>
          <w:szCs w:val="24"/>
        </w:rPr>
      </w:pPr>
    </w:p>
    <w:p w:rsidR="00AE79C6" w:rsidRPr="006B3F92" w:rsidRDefault="00AE79C6" w:rsidP="006B3F92">
      <w:pPr>
        <w:tabs>
          <w:tab w:val="left" w:pos="3495"/>
          <w:tab w:val="center" w:pos="4513"/>
        </w:tabs>
        <w:spacing w:line="480" w:lineRule="auto"/>
        <w:jc w:val="center"/>
        <w:rPr>
          <w:rFonts w:ascii="Times New Roman" w:hAnsi="Times New Roman" w:cs="Times New Roman"/>
          <w:sz w:val="24"/>
          <w:szCs w:val="24"/>
        </w:rPr>
      </w:pPr>
    </w:p>
    <w:p w:rsidR="00AE79C6" w:rsidRPr="006B3F92" w:rsidRDefault="00134104" w:rsidP="006B3F92">
      <w:pPr>
        <w:tabs>
          <w:tab w:val="left" w:pos="3495"/>
          <w:tab w:val="center" w:pos="4513"/>
        </w:tabs>
        <w:spacing w:line="480" w:lineRule="auto"/>
        <w:jc w:val="center"/>
        <w:rPr>
          <w:rFonts w:ascii="Times New Roman" w:hAnsi="Times New Roman" w:cs="Times New Roman"/>
          <w:sz w:val="24"/>
          <w:szCs w:val="24"/>
        </w:rPr>
      </w:pPr>
      <w:r w:rsidRPr="006B3F92">
        <w:rPr>
          <w:rFonts w:ascii="Times New Roman" w:hAnsi="Times New Roman" w:cs="Times New Roman"/>
          <w:sz w:val="24"/>
          <w:szCs w:val="24"/>
        </w:rPr>
        <w:t>Student’s Name</w:t>
      </w:r>
    </w:p>
    <w:p w:rsidR="00AE79C6" w:rsidRPr="006B3F92" w:rsidRDefault="00134104" w:rsidP="006B3F92">
      <w:pPr>
        <w:spacing w:line="480" w:lineRule="auto"/>
        <w:jc w:val="center"/>
        <w:rPr>
          <w:rFonts w:ascii="Times New Roman" w:hAnsi="Times New Roman" w:cs="Times New Roman"/>
          <w:sz w:val="24"/>
          <w:szCs w:val="24"/>
        </w:rPr>
      </w:pPr>
      <w:r w:rsidRPr="006B3F92">
        <w:rPr>
          <w:rFonts w:ascii="Times New Roman" w:hAnsi="Times New Roman" w:cs="Times New Roman"/>
          <w:sz w:val="24"/>
          <w:szCs w:val="24"/>
        </w:rPr>
        <w:t>Department, University</w:t>
      </w:r>
    </w:p>
    <w:p w:rsidR="00AE79C6" w:rsidRPr="006B3F92" w:rsidRDefault="00134104" w:rsidP="006B3F92">
      <w:pPr>
        <w:spacing w:line="480" w:lineRule="auto"/>
        <w:jc w:val="center"/>
        <w:rPr>
          <w:rFonts w:ascii="Times New Roman" w:hAnsi="Times New Roman" w:cs="Times New Roman"/>
          <w:sz w:val="24"/>
          <w:szCs w:val="24"/>
        </w:rPr>
      </w:pPr>
      <w:r w:rsidRPr="006B3F92">
        <w:rPr>
          <w:rFonts w:ascii="Times New Roman" w:hAnsi="Times New Roman" w:cs="Times New Roman"/>
          <w:sz w:val="24"/>
          <w:szCs w:val="24"/>
        </w:rPr>
        <w:t>Course Number and Name</w:t>
      </w:r>
    </w:p>
    <w:p w:rsidR="00AE79C6" w:rsidRPr="006B3F92" w:rsidRDefault="00134104" w:rsidP="006B3F92">
      <w:pPr>
        <w:spacing w:line="480" w:lineRule="auto"/>
        <w:jc w:val="center"/>
        <w:rPr>
          <w:rFonts w:ascii="Times New Roman" w:hAnsi="Times New Roman" w:cs="Times New Roman"/>
          <w:sz w:val="24"/>
          <w:szCs w:val="24"/>
        </w:rPr>
      </w:pPr>
      <w:r w:rsidRPr="006B3F92">
        <w:rPr>
          <w:rFonts w:ascii="Times New Roman" w:hAnsi="Times New Roman" w:cs="Times New Roman"/>
          <w:sz w:val="24"/>
          <w:szCs w:val="24"/>
        </w:rPr>
        <w:t>Instructor’s Name</w:t>
      </w:r>
    </w:p>
    <w:p w:rsidR="00377166" w:rsidRPr="006B3F92" w:rsidRDefault="00134104" w:rsidP="006B3F92">
      <w:pPr>
        <w:spacing w:line="480" w:lineRule="auto"/>
        <w:jc w:val="center"/>
        <w:rPr>
          <w:rFonts w:ascii="Times New Roman" w:hAnsi="Times New Roman" w:cs="Times New Roman"/>
          <w:sz w:val="24"/>
          <w:szCs w:val="24"/>
        </w:rPr>
      </w:pPr>
      <w:r w:rsidRPr="006B3F92">
        <w:rPr>
          <w:rFonts w:ascii="Times New Roman" w:hAnsi="Times New Roman" w:cs="Times New Roman"/>
          <w:sz w:val="24"/>
          <w:szCs w:val="24"/>
        </w:rPr>
        <w:t>Date</w:t>
      </w:r>
    </w:p>
    <w:p w:rsidR="00377166" w:rsidRPr="006B3F92" w:rsidRDefault="00134104" w:rsidP="006B3F92">
      <w:pPr>
        <w:spacing w:line="480" w:lineRule="auto"/>
        <w:rPr>
          <w:rFonts w:ascii="Times New Roman" w:hAnsi="Times New Roman" w:cs="Times New Roman"/>
          <w:sz w:val="24"/>
          <w:szCs w:val="24"/>
        </w:rPr>
      </w:pPr>
      <w:r w:rsidRPr="006B3F92">
        <w:rPr>
          <w:rFonts w:ascii="Times New Roman" w:hAnsi="Times New Roman" w:cs="Times New Roman"/>
          <w:sz w:val="24"/>
          <w:szCs w:val="24"/>
        </w:rPr>
        <w:br w:type="page"/>
      </w:r>
    </w:p>
    <w:p w:rsidR="00AE79C6" w:rsidRPr="006B3F92" w:rsidRDefault="00134104" w:rsidP="006B3F92">
      <w:pPr>
        <w:spacing w:line="480" w:lineRule="auto"/>
        <w:jc w:val="center"/>
        <w:rPr>
          <w:rFonts w:ascii="Times New Roman" w:hAnsi="Times New Roman" w:cs="Times New Roman"/>
          <w:sz w:val="24"/>
          <w:szCs w:val="24"/>
        </w:rPr>
      </w:pPr>
      <w:r w:rsidRPr="006B3F92">
        <w:rPr>
          <w:rFonts w:ascii="Times New Roman" w:hAnsi="Times New Roman" w:cs="Times New Roman"/>
          <w:sz w:val="24"/>
          <w:szCs w:val="24"/>
        </w:rPr>
        <w:lastRenderedPageBreak/>
        <w:t>Embracing the change positively.</w:t>
      </w:r>
    </w:p>
    <w:p w:rsidR="00377166" w:rsidRPr="006B3F92" w:rsidRDefault="00134104" w:rsidP="006D7258">
      <w:pPr>
        <w:spacing w:line="480" w:lineRule="auto"/>
        <w:ind w:firstLine="720"/>
        <w:rPr>
          <w:rFonts w:ascii="Times New Roman" w:hAnsi="Times New Roman" w:cs="Times New Roman"/>
          <w:sz w:val="24"/>
          <w:szCs w:val="24"/>
        </w:rPr>
      </w:pPr>
      <w:r w:rsidRPr="006B3F92">
        <w:rPr>
          <w:rFonts w:ascii="Times New Roman" w:hAnsi="Times New Roman" w:cs="Times New Roman"/>
          <w:sz w:val="24"/>
          <w:szCs w:val="24"/>
        </w:rPr>
        <w:t>An organization’</w:t>
      </w:r>
      <w:r w:rsidR="00AB5A81" w:rsidRPr="006B3F92">
        <w:rPr>
          <w:rFonts w:ascii="Times New Roman" w:hAnsi="Times New Roman" w:cs="Times New Roman"/>
          <w:sz w:val="24"/>
          <w:szCs w:val="24"/>
        </w:rPr>
        <w:t>s vision elaborates the pathway in which to follow for the entity to get in the future explained i</w:t>
      </w:r>
      <w:r w:rsidR="006B3F92" w:rsidRPr="006B3F92">
        <w:rPr>
          <w:rFonts w:ascii="Times New Roman" w:hAnsi="Times New Roman" w:cs="Times New Roman"/>
          <w:sz w:val="24"/>
          <w:szCs w:val="24"/>
        </w:rPr>
        <w:t xml:space="preserve">n the goals and the objectives </w:t>
      </w:r>
      <w:r w:rsidR="00AB5A81" w:rsidRPr="006B3F92">
        <w:rPr>
          <w:rFonts w:ascii="Times New Roman" w:hAnsi="Times New Roman" w:cs="Times New Roman"/>
          <w:sz w:val="24"/>
          <w:szCs w:val="24"/>
        </w:rPr>
        <w:t>(B</w:t>
      </w:r>
      <w:r w:rsidR="006B3F92" w:rsidRPr="006B3F92">
        <w:rPr>
          <w:rFonts w:ascii="Times New Roman" w:hAnsi="Times New Roman" w:cs="Times New Roman"/>
          <w:sz w:val="24"/>
          <w:szCs w:val="24"/>
        </w:rPr>
        <w:t xml:space="preserve">ish et al., 2015). It is </w:t>
      </w:r>
      <w:r w:rsidR="00AB5A81" w:rsidRPr="006B3F92">
        <w:rPr>
          <w:rFonts w:ascii="Times New Roman" w:hAnsi="Times New Roman" w:cs="Times New Roman"/>
          <w:sz w:val="24"/>
          <w:szCs w:val="24"/>
        </w:rPr>
        <w:t xml:space="preserve">a driving force to keep achieving even amid a change. A </w:t>
      </w:r>
      <w:r w:rsidR="00A13855" w:rsidRPr="006B3F92">
        <w:rPr>
          <w:rFonts w:ascii="Times New Roman" w:hAnsi="Times New Roman" w:cs="Times New Roman"/>
          <w:sz w:val="24"/>
          <w:szCs w:val="24"/>
        </w:rPr>
        <w:t>well-composed</w:t>
      </w:r>
      <w:r w:rsidR="00AB5A81" w:rsidRPr="006B3F92">
        <w:rPr>
          <w:rFonts w:ascii="Times New Roman" w:hAnsi="Times New Roman" w:cs="Times New Roman"/>
          <w:sz w:val="24"/>
          <w:szCs w:val="24"/>
        </w:rPr>
        <w:t xml:space="preserve"> vision will enhance a healthy relationship among all the participants despite the situation in the organization. </w:t>
      </w:r>
      <w:r w:rsidR="002915E2" w:rsidRPr="006B3F92">
        <w:rPr>
          <w:rFonts w:ascii="Times New Roman" w:hAnsi="Times New Roman" w:cs="Times New Roman"/>
          <w:sz w:val="24"/>
          <w:szCs w:val="24"/>
        </w:rPr>
        <w:t xml:space="preserve">The employees, together with the organization's managers, tend to apply efforts depending on how the vision is challenging them. However, despite the level of challenge, the vision should be attainable (Bish et al., 2015). It should never be complex but rather straightforward, precise, and easy to comprehend. Creating a complex vision increases the complexity of the communication loop within the organizational structures. </w:t>
      </w:r>
    </w:p>
    <w:p w:rsidR="002915E2" w:rsidRPr="006B3F92" w:rsidRDefault="00134104" w:rsidP="006D7258">
      <w:pPr>
        <w:spacing w:line="480" w:lineRule="auto"/>
        <w:ind w:firstLine="720"/>
        <w:rPr>
          <w:rFonts w:ascii="Times New Roman" w:hAnsi="Times New Roman" w:cs="Times New Roman"/>
          <w:sz w:val="24"/>
          <w:szCs w:val="24"/>
        </w:rPr>
      </w:pPr>
      <w:r w:rsidRPr="006B3F92">
        <w:rPr>
          <w:rFonts w:ascii="Times New Roman" w:hAnsi="Times New Roman" w:cs="Times New Roman"/>
          <w:sz w:val="24"/>
          <w:szCs w:val="24"/>
        </w:rPr>
        <w:t>Organizational and environmental change is inevitable (Cahill, 2020). However, the changing process is very critica</w:t>
      </w:r>
      <w:r w:rsidRPr="006B3F92">
        <w:rPr>
          <w:rFonts w:ascii="Times New Roman" w:hAnsi="Times New Roman" w:cs="Times New Roman"/>
          <w:sz w:val="24"/>
          <w:szCs w:val="24"/>
        </w:rPr>
        <w:t>l</w:t>
      </w:r>
      <w:r w:rsidR="002F3ADA" w:rsidRPr="006B3F92">
        <w:rPr>
          <w:rFonts w:ascii="Times New Roman" w:hAnsi="Times New Roman" w:cs="Times New Roman"/>
          <w:sz w:val="24"/>
          <w:szCs w:val="24"/>
        </w:rPr>
        <w:t>. I</w:t>
      </w:r>
      <w:r w:rsidRPr="006B3F92">
        <w:rPr>
          <w:rFonts w:ascii="Times New Roman" w:hAnsi="Times New Roman" w:cs="Times New Roman"/>
          <w:sz w:val="24"/>
          <w:szCs w:val="24"/>
        </w:rPr>
        <w:t xml:space="preserve">f </w:t>
      </w:r>
      <w:r w:rsidR="002F3ADA" w:rsidRPr="006B3F92">
        <w:rPr>
          <w:rFonts w:ascii="Times New Roman" w:hAnsi="Times New Roman" w:cs="Times New Roman"/>
          <w:sz w:val="24"/>
          <w:szCs w:val="24"/>
        </w:rPr>
        <w:t xml:space="preserve">not handled in the proper manner, it </w:t>
      </w:r>
      <w:r w:rsidRPr="006B3F92">
        <w:rPr>
          <w:rFonts w:ascii="Times New Roman" w:hAnsi="Times New Roman" w:cs="Times New Roman"/>
          <w:sz w:val="24"/>
          <w:szCs w:val="24"/>
        </w:rPr>
        <w:t xml:space="preserve">can break the interaction of the individuals concerned. The flow of communication should be issued in advance and clearly stated to avoid any </w:t>
      </w:r>
      <w:r w:rsidR="002F3ADA" w:rsidRPr="006B3F92">
        <w:rPr>
          <w:rFonts w:ascii="Times New Roman" w:hAnsi="Times New Roman" w:cs="Times New Roman"/>
          <w:sz w:val="24"/>
          <w:szCs w:val="24"/>
        </w:rPr>
        <w:t>possible hitch</w:t>
      </w:r>
      <w:r w:rsidR="003B4D9B" w:rsidRPr="006B3F92">
        <w:rPr>
          <w:rFonts w:ascii="Times New Roman" w:hAnsi="Times New Roman" w:cs="Times New Roman"/>
          <w:sz w:val="24"/>
          <w:szCs w:val="24"/>
        </w:rPr>
        <w:t xml:space="preserve"> within the levels of management. Be</w:t>
      </w:r>
      <w:r w:rsidR="002F3ADA" w:rsidRPr="006B3F92">
        <w:rPr>
          <w:rFonts w:ascii="Times New Roman" w:hAnsi="Times New Roman" w:cs="Times New Roman"/>
          <w:sz w:val="24"/>
          <w:szCs w:val="24"/>
        </w:rPr>
        <w:t>ing the manager of ABC Company, and intending to cordially inform my employees of the Company’s intended change through a memo, I will include and apply the following techniques in the communication. Firs</w:t>
      </w:r>
      <w:r w:rsidR="006B3F92" w:rsidRPr="006B3F92">
        <w:rPr>
          <w:rFonts w:ascii="Times New Roman" w:hAnsi="Times New Roman" w:cs="Times New Roman"/>
          <w:sz w:val="24"/>
          <w:szCs w:val="24"/>
        </w:rPr>
        <w:t>t, I understand that the information</w:t>
      </w:r>
      <w:r w:rsidR="002F3ADA" w:rsidRPr="006B3F92">
        <w:rPr>
          <w:rFonts w:ascii="Times New Roman" w:hAnsi="Times New Roman" w:cs="Times New Roman"/>
          <w:sz w:val="24"/>
          <w:szCs w:val="24"/>
        </w:rPr>
        <w:t xml:space="preserve"> should be short and precise for the other managers and employees to ret</w:t>
      </w:r>
      <w:r w:rsidR="004E78BE" w:rsidRPr="006B3F92">
        <w:rPr>
          <w:rFonts w:ascii="Times New Roman" w:hAnsi="Times New Roman" w:cs="Times New Roman"/>
          <w:sz w:val="24"/>
          <w:szCs w:val="24"/>
        </w:rPr>
        <w:t>ain the attention in the message</w:t>
      </w:r>
      <w:r w:rsidR="002F3ADA" w:rsidRPr="006B3F92">
        <w:rPr>
          <w:rFonts w:ascii="Times New Roman" w:hAnsi="Times New Roman" w:cs="Times New Roman"/>
          <w:sz w:val="24"/>
          <w:szCs w:val="24"/>
        </w:rPr>
        <w:t xml:space="preserve"> (Slijepcevic et al., 2018)</w:t>
      </w:r>
      <w:r w:rsidR="004E78BE" w:rsidRPr="006B3F92">
        <w:rPr>
          <w:rFonts w:ascii="Times New Roman" w:hAnsi="Times New Roman" w:cs="Times New Roman"/>
          <w:sz w:val="24"/>
          <w:szCs w:val="24"/>
        </w:rPr>
        <w:t xml:space="preserve">. The first message will be informing the members that there is an intended change in the office design and the floor. I will be sorry for the inconvenience caused and then offer the designated places for relocation. I will specifically state the reason for the change plan, including </w:t>
      </w:r>
      <w:r w:rsidR="00A13855" w:rsidRPr="006B3F92">
        <w:rPr>
          <w:rFonts w:ascii="Times New Roman" w:hAnsi="Times New Roman" w:cs="Times New Roman"/>
          <w:sz w:val="24"/>
          <w:szCs w:val="24"/>
        </w:rPr>
        <w:t>having</w:t>
      </w:r>
      <w:r w:rsidR="004E78BE" w:rsidRPr="006B3F92">
        <w:rPr>
          <w:rFonts w:ascii="Times New Roman" w:hAnsi="Times New Roman" w:cs="Times New Roman"/>
          <w:sz w:val="24"/>
          <w:szCs w:val="24"/>
        </w:rPr>
        <w:t xml:space="preserve"> an improved working environment. Finally, I will express gratitude for their forthcoming cooperation.</w:t>
      </w:r>
    </w:p>
    <w:p w:rsidR="004E78BE" w:rsidRPr="006B3F92" w:rsidRDefault="00134104" w:rsidP="006D7258">
      <w:pPr>
        <w:spacing w:line="480" w:lineRule="auto"/>
        <w:ind w:firstLine="720"/>
        <w:rPr>
          <w:rFonts w:ascii="Times New Roman" w:hAnsi="Times New Roman" w:cs="Times New Roman"/>
          <w:sz w:val="24"/>
          <w:szCs w:val="24"/>
        </w:rPr>
      </w:pPr>
      <w:r w:rsidRPr="006B3F92">
        <w:rPr>
          <w:rFonts w:ascii="Times New Roman" w:hAnsi="Times New Roman" w:cs="Times New Roman"/>
          <w:sz w:val="24"/>
          <w:szCs w:val="24"/>
        </w:rPr>
        <w:lastRenderedPageBreak/>
        <w:t>Similarly, if I were to lead a meeting with the staff in my floor offices, I would feature the following five points a</w:t>
      </w:r>
      <w:r w:rsidRPr="006B3F92">
        <w:rPr>
          <w:rFonts w:ascii="Times New Roman" w:hAnsi="Times New Roman" w:cs="Times New Roman"/>
          <w:sz w:val="24"/>
          <w:szCs w:val="24"/>
        </w:rPr>
        <w:t xml:space="preserve">s the agendas. </w:t>
      </w:r>
    </w:p>
    <w:p w:rsidR="00A36516" w:rsidRPr="006B3F92" w:rsidRDefault="00134104" w:rsidP="006B3F92">
      <w:pPr>
        <w:spacing w:line="480" w:lineRule="auto"/>
        <w:rPr>
          <w:rFonts w:ascii="Times New Roman" w:hAnsi="Times New Roman" w:cs="Times New Roman"/>
          <w:sz w:val="24"/>
          <w:szCs w:val="24"/>
        </w:rPr>
      </w:pPr>
      <w:r w:rsidRPr="006B3F92">
        <w:rPr>
          <w:rFonts w:ascii="Times New Roman" w:hAnsi="Times New Roman" w:cs="Times New Roman"/>
          <w:sz w:val="24"/>
          <w:szCs w:val="24"/>
        </w:rPr>
        <w:t>*Reason for change. I will tell my staff that we need a new working environment for our convenience. I will elaborate on how the intended change will bring about convenience.</w:t>
      </w:r>
    </w:p>
    <w:p w:rsidR="00B00A39" w:rsidRPr="006B3F92" w:rsidRDefault="00134104" w:rsidP="006B3F92">
      <w:pPr>
        <w:spacing w:line="480" w:lineRule="auto"/>
        <w:rPr>
          <w:rFonts w:ascii="Times New Roman" w:hAnsi="Times New Roman" w:cs="Times New Roman"/>
          <w:sz w:val="24"/>
          <w:szCs w:val="24"/>
        </w:rPr>
      </w:pPr>
      <w:r w:rsidRPr="006B3F92">
        <w:rPr>
          <w:rFonts w:ascii="Times New Roman" w:hAnsi="Times New Roman" w:cs="Times New Roman"/>
          <w:sz w:val="24"/>
          <w:szCs w:val="24"/>
        </w:rPr>
        <w:t xml:space="preserve">*The intended new look of the office. At this </w:t>
      </w:r>
      <w:r w:rsidR="00A13855" w:rsidRPr="006B3F92">
        <w:rPr>
          <w:rFonts w:ascii="Times New Roman" w:hAnsi="Times New Roman" w:cs="Times New Roman"/>
          <w:sz w:val="24"/>
          <w:szCs w:val="24"/>
        </w:rPr>
        <w:t>stage,</w:t>
      </w:r>
      <w:r w:rsidRPr="006B3F92">
        <w:rPr>
          <w:rFonts w:ascii="Times New Roman" w:hAnsi="Times New Roman" w:cs="Times New Roman"/>
          <w:sz w:val="24"/>
          <w:szCs w:val="24"/>
        </w:rPr>
        <w:t xml:space="preserve"> I will utili</w:t>
      </w:r>
      <w:r w:rsidRPr="006B3F92">
        <w:rPr>
          <w:rFonts w:ascii="Times New Roman" w:hAnsi="Times New Roman" w:cs="Times New Roman"/>
          <w:sz w:val="24"/>
          <w:szCs w:val="24"/>
        </w:rPr>
        <w:t>ze ample time to create the image of upcoming office designs. I will have secured a representative model image of the intended new features in the office</w:t>
      </w:r>
      <w:r w:rsidR="00A36516" w:rsidRPr="006B3F92">
        <w:rPr>
          <w:rFonts w:ascii="Times New Roman" w:hAnsi="Times New Roman" w:cs="Times New Roman"/>
          <w:sz w:val="24"/>
          <w:szCs w:val="24"/>
        </w:rPr>
        <w:t xml:space="preserve"> to act as my visual aid</w:t>
      </w:r>
      <w:r w:rsidRPr="006B3F92">
        <w:rPr>
          <w:rFonts w:ascii="Times New Roman" w:hAnsi="Times New Roman" w:cs="Times New Roman"/>
          <w:sz w:val="24"/>
          <w:szCs w:val="24"/>
        </w:rPr>
        <w:t xml:space="preserve">. I will show it to them as I explain </w:t>
      </w:r>
      <w:r w:rsidR="00A36516" w:rsidRPr="006B3F92">
        <w:rPr>
          <w:rFonts w:ascii="Times New Roman" w:hAnsi="Times New Roman" w:cs="Times New Roman"/>
          <w:sz w:val="24"/>
          <w:szCs w:val="24"/>
        </w:rPr>
        <w:t>the added features, one by one, making sure I bring out the beauty in each of the features.</w:t>
      </w:r>
    </w:p>
    <w:p w:rsidR="00B00A39" w:rsidRPr="006B3F92" w:rsidRDefault="00134104" w:rsidP="006B3F92">
      <w:pPr>
        <w:spacing w:line="480" w:lineRule="auto"/>
        <w:rPr>
          <w:rFonts w:ascii="Times New Roman" w:hAnsi="Times New Roman" w:cs="Times New Roman"/>
          <w:sz w:val="24"/>
          <w:szCs w:val="24"/>
        </w:rPr>
      </w:pPr>
      <w:r w:rsidRPr="006B3F92">
        <w:rPr>
          <w:rFonts w:ascii="Times New Roman" w:hAnsi="Times New Roman" w:cs="Times New Roman"/>
          <w:sz w:val="24"/>
          <w:szCs w:val="24"/>
        </w:rPr>
        <w:t xml:space="preserve">*Staff perception of the intended change. I will request the staff to express their fears about the change and </w:t>
      </w:r>
      <w:r w:rsidR="00A13855" w:rsidRPr="006B3F92">
        <w:rPr>
          <w:rFonts w:ascii="Times New Roman" w:hAnsi="Times New Roman" w:cs="Times New Roman"/>
          <w:sz w:val="24"/>
          <w:szCs w:val="24"/>
        </w:rPr>
        <w:t>temporal</w:t>
      </w:r>
      <w:r w:rsidRPr="006B3F92">
        <w:rPr>
          <w:rFonts w:ascii="Times New Roman" w:hAnsi="Times New Roman" w:cs="Times New Roman"/>
          <w:sz w:val="24"/>
          <w:szCs w:val="24"/>
        </w:rPr>
        <w:t xml:space="preserve"> relocation freely. I will let them feel they are incorporated into the changing proce</w:t>
      </w:r>
      <w:r w:rsidRPr="006B3F92">
        <w:rPr>
          <w:rFonts w:ascii="Times New Roman" w:hAnsi="Times New Roman" w:cs="Times New Roman"/>
          <w:sz w:val="24"/>
          <w:szCs w:val="24"/>
        </w:rPr>
        <w:t>ss. I will embrace their suggestions and adjust where necessary.</w:t>
      </w:r>
      <w:r w:rsidR="00A36516" w:rsidRPr="006B3F92">
        <w:rPr>
          <w:rFonts w:ascii="Times New Roman" w:hAnsi="Times New Roman" w:cs="Times New Roman"/>
          <w:sz w:val="24"/>
          <w:szCs w:val="24"/>
        </w:rPr>
        <w:t xml:space="preserve"> This will win their trust.</w:t>
      </w:r>
    </w:p>
    <w:p w:rsidR="00B00A39" w:rsidRPr="006B3F92" w:rsidRDefault="00134104" w:rsidP="006B3F92">
      <w:pPr>
        <w:spacing w:line="480" w:lineRule="auto"/>
        <w:rPr>
          <w:rFonts w:ascii="Times New Roman" w:hAnsi="Times New Roman" w:cs="Times New Roman"/>
          <w:sz w:val="24"/>
          <w:szCs w:val="24"/>
        </w:rPr>
      </w:pPr>
      <w:r w:rsidRPr="006B3F92">
        <w:rPr>
          <w:rFonts w:ascii="Times New Roman" w:hAnsi="Times New Roman" w:cs="Times New Roman"/>
          <w:sz w:val="24"/>
          <w:szCs w:val="24"/>
        </w:rPr>
        <w:t>*</w:t>
      </w:r>
      <w:r w:rsidR="00A36516" w:rsidRPr="006B3F92">
        <w:rPr>
          <w:rFonts w:ascii="Times New Roman" w:hAnsi="Times New Roman" w:cs="Times New Roman"/>
          <w:sz w:val="24"/>
          <w:szCs w:val="24"/>
        </w:rPr>
        <w:t xml:space="preserve">The changing skills. I will issue directives here. I will inform my staff to adjust their minds to feel accommodated in the new working environment while we relocate. I </w:t>
      </w:r>
      <w:r w:rsidR="00B845DA" w:rsidRPr="006B3F92">
        <w:rPr>
          <w:rFonts w:ascii="Times New Roman" w:hAnsi="Times New Roman" w:cs="Times New Roman"/>
          <w:sz w:val="24"/>
          <w:szCs w:val="24"/>
        </w:rPr>
        <w:t>will also</w:t>
      </w:r>
      <w:r w:rsidR="00A36516" w:rsidRPr="006B3F92">
        <w:rPr>
          <w:rFonts w:ascii="Times New Roman" w:hAnsi="Times New Roman" w:cs="Times New Roman"/>
          <w:sz w:val="24"/>
          <w:szCs w:val="24"/>
        </w:rPr>
        <w:t xml:space="preserve"> </w:t>
      </w:r>
      <w:r w:rsidR="00B845DA" w:rsidRPr="006B3F92">
        <w:rPr>
          <w:rFonts w:ascii="Times New Roman" w:hAnsi="Times New Roman" w:cs="Times New Roman"/>
          <w:sz w:val="24"/>
          <w:szCs w:val="24"/>
        </w:rPr>
        <w:t>reiterate</w:t>
      </w:r>
      <w:r w:rsidR="00A36516" w:rsidRPr="006B3F92">
        <w:rPr>
          <w:rFonts w:ascii="Times New Roman" w:hAnsi="Times New Roman" w:cs="Times New Roman"/>
          <w:sz w:val="24"/>
          <w:szCs w:val="24"/>
        </w:rPr>
        <w:t xml:space="preserve"> that I am relocating to the sa</w:t>
      </w:r>
      <w:r w:rsidR="00B845DA" w:rsidRPr="006B3F92">
        <w:rPr>
          <w:rFonts w:ascii="Times New Roman" w:hAnsi="Times New Roman" w:cs="Times New Roman"/>
          <w:sz w:val="24"/>
          <w:szCs w:val="24"/>
        </w:rPr>
        <w:t>me place with them. This will clear any</w:t>
      </w:r>
      <w:r w:rsidR="00A36516" w:rsidRPr="006B3F92">
        <w:rPr>
          <w:rFonts w:ascii="Times New Roman" w:hAnsi="Times New Roman" w:cs="Times New Roman"/>
          <w:sz w:val="24"/>
          <w:szCs w:val="24"/>
        </w:rPr>
        <w:t xml:space="preserve"> negative perception of the new are</w:t>
      </w:r>
      <w:r w:rsidR="00B845DA" w:rsidRPr="006B3F92">
        <w:rPr>
          <w:rFonts w:ascii="Times New Roman" w:hAnsi="Times New Roman" w:cs="Times New Roman"/>
          <w:sz w:val="24"/>
          <w:szCs w:val="24"/>
        </w:rPr>
        <w:t>a</w:t>
      </w:r>
      <w:r w:rsidR="00A36516" w:rsidRPr="006B3F92">
        <w:rPr>
          <w:rFonts w:ascii="Times New Roman" w:hAnsi="Times New Roman" w:cs="Times New Roman"/>
          <w:sz w:val="24"/>
          <w:szCs w:val="24"/>
        </w:rPr>
        <w:t>.</w:t>
      </w:r>
    </w:p>
    <w:p w:rsidR="00A36516" w:rsidRPr="006B3F92" w:rsidRDefault="00134104" w:rsidP="006B3F92">
      <w:pPr>
        <w:spacing w:line="480" w:lineRule="auto"/>
        <w:rPr>
          <w:rFonts w:ascii="Times New Roman" w:hAnsi="Times New Roman" w:cs="Times New Roman"/>
          <w:sz w:val="24"/>
          <w:szCs w:val="24"/>
        </w:rPr>
      </w:pPr>
      <w:r w:rsidRPr="006B3F92">
        <w:rPr>
          <w:rFonts w:ascii="Times New Roman" w:hAnsi="Times New Roman" w:cs="Times New Roman"/>
          <w:sz w:val="24"/>
          <w:szCs w:val="24"/>
        </w:rPr>
        <w:t xml:space="preserve">*Possible rewards. It will be a collaborative achievement when we achieve </w:t>
      </w:r>
      <w:r w:rsidR="00857D09" w:rsidRPr="006B3F92">
        <w:rPr>
          <w:rFonts w:ascii="Times New Roman" w:hAnsi="Times New Roman" w:cs="Times New Roman"/>
          <w:sz w:val="24"/>
          <w:szCs w:val="24"/>
        </w:rPr>
        <w:t>the intended new design. After an achievement, it is always good</w:t>
      </w:r>
      <w:r w:rsidR="006B3F92" w:rsidRPr="006B3F92">
        <w:rPr>
          <w:rFonts w:ascii="Times New Roman" w:hAnsi="Times New Roman" w:cs="Times New Roman"/>
          <w:sz w:val="24"/>
          <w:szCs w:val="24"/>
        </w:rPr>
        <w:t xml:space="preserve"> to celebrate</w:t>
      </w:r>
      <w:r w:rsidR="00857D09" w:rsidRPr="006B3F92">
        <w:rPr>
          <w:rFonts w:ascii="Times New Roman" w:hAnsi="Times New Roman" w:cs="Times New Roman"/>
          <w:sz w:val="24"/>
          <w:szCs w:val="24"/>
        </w:rPr>
        <w:t>. I wil</w:t>
      </w:r>
      <w:r w:rsidR="00B845DA" w:rsidRPr="006B3F92">
        <w:rPr>
          <w:rFonts w:ascii="Times New Roman" w:hAnsi="Times New Roman" w:cs="Times New Roman"/>
          <w:sz w:val="24"/>
          <w:szCs w:val="24"/>
        </w:rPr>
        <w:t>l inform the staff of</w:t>
      </w:r>
      <w:r w:rsidR="006B3F92" w:rsidRPr="006B3F92">
        <w:rPr>
          <w:rFonts w:ascii="Times New Roman" w:hAnsi="Times New Roman" w:cs="Times New Roman"/>
          <w:sz w:val="24"/>
          <w:szCs w:val="24"/>
        </w:rPr>
        <w:t xml:space="preserve"> a possible</w:t>
      </w:r>
      <w:r w:rsidR="00B845DA" w:rsidRPr="006B3F92">
        <w:rPr>
          <w:rFonts w:ascii="Times New Roman" w:hAnsi="Times New Roman" w:cs="Times New Roman"/>
          <w:sz w:val="24"/>
          <w:szCs w:val="24"/>
        </w:rPr>
        <w:t xml:space="preserve"> congratulatory </w:t>
      </w:r>
      <w:r w:rsidR="00857D09" w:rsidRPr="006B3F92">
        <w:rPr>
          <w:rFonts w:ascii="Times New Roman" w:hAnsi="Times New Roman" w:cs="Times New Roman"/>
          <w:sz w:val="24"/>
          <w:szCs w:val="24"/>
        </w:rPr>
        <w:t>surprise after the project is over. To avoid making a premature decision, I will tell them that we will sit with other managers and decide the best gift for them.</w:t>
      </w:r>
    </w:p>
    <w:p w:rsidR="00857D09" w:rsidRPr="006B3F92" w:rsidRDefault="00134104" w:rsidP="006B3F92">
      <w:pPr>
        <w:spacing w:line="480" w:lineRule="auto"/>
        <w:ind w:firstLine="720"/>
        <w:rPr>
          <w:rFonts w:ascii="Times New Roman" w:hAnsi="Times New Roman" w:cs="Times New Roman"/>
          <w:sz w:val="24"/>
          <w:szCs w:val="24"/>
        </w:rPr>
      </w:pPr>
      <w:r w:rsidRPr="006B3F92">
        <w:rPr>
          <w:rFonts w:ascii="Times New Roman" w:hAnsi="Times New Roman" w:cs="Times New Roman"/>
          <w:sz w:val="24"/>
          <w:szCs w:val="24"/>
        </w:rPr>
        <w:t>A mentor is an individual with a h</w:t>
      </w:r>
      <w:r w:rsidRPr="006B3F92">
        <w:rPr>
          <w:rFonts w:ascii="Times New Roman" w:hAnsi="Times New Roman" w:cs="Times New Roman"/>
          <w:sz w:val="24"/>
          <w:szCs w:val="24"/>
        </w:rPr>
        <w:t xml:space="preserve">igher level of skills and is meant to guide a less qualified person through the process of building trust (Goodyear &amp; Goodyear, 2018). In an organization, </w:t>
      </w:r>
      <w:r w:rsidR="00A13855" w:rsidRPr="006B3F92">
        <w:rPr>
          <w:rFonts w:ascii="Times New Roman" w:hAnsi="Times New Roman" w:cs="Times New Roman"/>
          <w:sz w:val="24"/>
          <w:szCs w:val="24"/>
        </w:rPr>
        <w:t xml:space="preserve">mentors are employed to instill skills in employees depending on that </w:t>
      </w:r>
      <w:r w:rsidR="00B845DA" w:rsidRPr="006B3F92">
        <w:rPr>
          <w:rFonts w:ascii="Times New Roman" w:hAnsi="Times New Roman" w:cs="Times New Roman"/>
          <w:sz w:val="24"/>
          <w:szCs w:val="24"/>
        </w:rPr>
        <w:lastRenderedPageBreak/>
        <w:t>Company's needs. However</w:t>
      </w:r>
      <w:r w:rsidR="00A13855" w:rsidRPr="006B3F92">
        <w:rPr>
          <w:rFonts w:ascii="Times New Roman" w:hAnsi="Times New Roman" w:cs="Times New Roman"/>
          <w:sz w:val="24"/>
          <w:szCs w:val="24"/>
        </w:rPr>
        <w:t xml:space="preserve">, I would only do this to a staff who seems slow in learning the entity's processes. Alternatively, if I became one of the hire's mentors, I would keep them informed of the possible </w:t>
      </w:r>
      <w:r w:rsidR="006B3F92" w:rsidRPr="006B3F92">
        <w:rPr>
          <w:rFonts w:ascii="Times New Roman" w:hAnsi="Times New Roman" w:cs="Times New Roman"/>
          <w:sz w:val="24"/>
          <w:szCs w:val="24"/>
        </w:rPr>
        <w:t>career challenges while in the</w:t>
      </w:r>
      <w:r w:rsidR="00A13855" w:rsidRPr="006B3F92">
        <w:rPr>
          <w:rFonts w:ascii="Times New Roman" w:hAnsi="Times New Roman" w:cs="Times New Roman"/>
          <w:sz w:val="24"/>
          <w:szCs w:val="24"/>
        </w:rPr>
        <w:t xml:space="preserve"> organization. This will keep them open to varying situations. As well, I would love to learn the skills of embracing change if I had a mentor. This is because change will always occur (Cahill, 2020).</w:t>
      </w:r>
    </w:p>
    <w:p w:rsidR="00857D09" w:rsidRPr="006B3F92" w:rsidRDefault="00857D09" w:rsidP="006B3F92">
      <w:pPr>
        <w:spacing w:line="480" w:lineRule="auto"/>
        <w:rPr>
          <w:rFonts w:ascii="Times New Roman" w:hAnsi="Times New Roman" w:cs="Times New Roman"/>
          <w:sz w:val="24"/>
          <w:szCs w:val="24"/>
        </w:rPr>
      </w:pPr>
    </w:p>
    <w:p w:rsidR="00AB5A81" w:rsidRPr="006B3F92" w:rsidRDefault="00AB5A81" w:rsidP="006B3F92">
      <w:pPr>
        <w:spacing w:line="480" w:lineRule="auto"/>
        <w:rPr>
          <w:rFonts w:ascii="Times New Roman" w:hAnsi="Times New Roman" w:cs="Times New Roman"/>
          <w:sz w:val="24"/>
          <w:szCs w:val="24"/>
        </w:rPr>
      </w:pPr>
    </w:p>
    <w:p w:rsidR="006B3F92" w:rsidRDefault="006B3F92" w:rsidP="006B3F92">
      <w:pPr>
        <w:spacing w:line="480" w:lineRule="auto"/>
        <w:rPr>
          <w:rFonts w:ascii="Times New Roman" w:hAnsi="Times New Roman" w:cs="Times New Roman"/>
          <w:sz w:val="24"/>
          <w:szCs w:val="24"/>
        </w:rPr>
      </w:pPr>
    </w:p>
    <w:p w:rsidR="006B3F92" w:rsidRDefault="006B3F92" w:rsidP="006B3F92">
      <w:pPr>
        <w:spacing w:line="480" w:lineRule="auto"/>
        <w:rPr>
          <w:rFonts w:ascii="Times New Roman" w:hAnsi="Times New Roman" w:cs="Times New Roman"/>
          <w:sz w:val="24"/>
          <w:szCs w:val="24"/>
        </w:rPr>
      </w:pPr>
    </w:p>
    <w:p w:rsidR="006B3F92" w:rsidRDefault="006B3F92" w:rsidP="006B3F92">
      <w:pPr>
        <w:spacing w:line="480" w:lineRule="auto"/>
        <w:rPr>
          <w:rFonts w:ascii="Times New Roman" w:hAnsi="Times New Roman" w:cs="Times New Roman"/>
          <w:sz w:val="24"/>
          <w:szCs w:val="24"/>
        </w:rPr>
      </w:pPr>
    </w:p>
    <w:p w:rsidR="006B3F92" w:rsidRDefault="006B3F92" w:rsidP="006B3F92">
      <w:pPr>
        <w:spacing w:line="480" w:lineRule="auto"/>
        <w:rPr>
          <w:rFonts w:ascii="Times New Roman" w:hAnsi="Times New Roman" w:cs="Times New Roman"/>
          <w:sz w:val="24"/>
          <w:szCs w:val="24"/>
        </w:rPr>
      </w:pPr>
    </w:p>
    <w:p w:rsidR="006B3F92" w:rsidRDefault="006B3F92" w:rsidP="006B3F92">
      <w:pPr>
        <w:spacing w:line="480" w:lineRule="auto"/>
        <w:rPr>
          <w:rFonts w:ascii="Times New Roman" w:hAnsi="Times New Roman" w:cs="Times New Roman"/>
          <w:sz w:val="24"/>
          <w:szCs w:val="24"/>
        </w:rPr>
      </w:pPr>
    </w:p>
    <w:p w:rsidR="006B3F92" w:rsidRDefault="006B3F92" w:rsidP="006B3F92">
      <w:pPr>
        <w:spacing w:line="480" w:lineRule="auto"/>
        <w:rPr>
          <w:rFonts w:ascii="Times New Roman" w:hAnsi="Times New Roman" w:cs="Times New Roman"/>
          <w:sz w:val="24"/>
          <w:szCs w:val="24"/>
        </w:rPr>
      </w:pPr>
    </w:p>
    <w:p w:rsidR="006B3F92" w:rsidRDefault="006B3F92" w:rsidP="006B3F92">
      <w:pPr>
        <w:spacing w:line="480" w:lineRule="auto"/>
        <w:rPr>
          <w:rFonts w:ascii="Times New Roman" w:hAnsi="Times New Roman" w:cs="Times New Roman"/>
          <w:sz w:val="24"/>
          <w:szCs w:val="24"/>
        </w:rPr>
      </w:pPr>
    </w:p>
    <w:p w:rsidR="006B3F92" w:rsidRDefault="006B3F92" w:rsidP="006B3F92">
      <w:pPr>
        <w:spacing w:line="480" w:lineRule="auto"/>
        <w:rPr>
          <w:rFonts w:ascii="Times New Roman" w:hAnsi="Times New Roman" w:cs="Times New Roman"/>
          <w:sz w:val="24"/>
          <w:szCs w:val="24"/>
        </w:rPr>
      </w:pPr>
    </w:p>
    <w:p w:rsidR="006B3F92" w:rsidRDefault="006B3F92" w:rsidP="006B3F92">
      <w:pPr>
        <w:spacing w:line="480" w:lineRule="auto"/>
        <w:rPr>
          <w:rFonts w:ascii="Times New Roman" w:hAnsi="Times New Roman" w:cs="Times New Roman"/>
          <w:sz w:val="24"/>
          <w:szCs w:val="24"/>
        </w:rPr>
      </w:pPr>
    </w:p>
    <w:p w:rsidR="006B3F92" w:rsidRDefault="006B3F92" w:rsidP="006B3F92">
      <w:pPr>
        <w:spacing w:line="480" w:lineRule="auto"/>
        <w:rPr>
          <w:rFonts w:ascii="Times New Roman" w:hAnsi="Times New Roman" w:cs="Times New Roman"/>
          <w:sz w:val="24"/>
          <w:szCs w:val="24"/>
        </w:rPr>
      </w:pPr>
    </w:p>
    <w:p w:rsidR="006B3F92" w:rsidRDefault="006B3F92" w:rsidP="006B3F92">
      <w:pPr>
        <w:spacing w:line="480" w:lineRule="auto"/>
        <w:rPr>
          <w:rFonts w:ascii="Times New Roman" w:hAnsi="Times New Roman" w:cs="Times New Roman"/>
          <w:sz w:val="24"/>
          <w:szCs w:val="24"/>
        </w:rPr>
      </w:pPr>
    </w:p>
    <w:p w:rsidR="006B3F92" w:rsidRDefault="006B3F92" w:rsidP="006B3F92">
      <w:pPr>
        <w:spacing w:line="480" w:lineRule="auto"/>
        <w:rPr>
          <w:rFonts w:ascii="Times New Roman" w:hAnsi="Times New Roman" w:cs="Times New Roman"/>
          <w:sz w:val="24"/>
          <w:szCs w:val="24"/>
        </w:rPr>
      </w:pPr>
    </w:p>
    <w:p w:rsidR="006B3F92" w:rsidRDefault="006B3F92" w:rsidP="006B3F92">
      <w:pPr>
        <w:spacing w:line="480" w:lineRule="auto"/>
        <w:rPr>
          <w:rFonts w:ascii="Times New Roman" w:hAnsi="Times New Roman" w:cs="Times New Roman"/>
          <w:sz w:val="24"/>
          <w:szCs w:val="24"/>
        </w:rPr>
      </w:pPr>
    </w:p>
    <w:p w:rsidR="006B3F92" w:rsidRDefault="006B3F92" w:rsidP="006B3F92">
      <w:pPr>
        <w:spacing w:line="480" w:lineRule="auto"/>
        <w:rPr>
          <w:rFonts w:ascii="Times New Roman" w:hAnsi="Times New Roman" w:cs="Times New Roman"/>
          <w:sz w:val="24"/>
          <w:szCs w:val="24"/>
        </w:rPr>
      </w:pPr>
    </w:p>
    <w:p w:rsidR="00AB5A81" w:rsidRPr="006B3F92" w:rsidRDefault="00134104" w:rsidP="006B3F92">
      <w:pPr>
        <w:spacing w:line="480" w:lineRule="auto"/>
        <w:jc w:val="center"/>
        <w:rPr>
          <w:rFonts w:ascii="Times New Roman" w:hAnsi="Times New Roman" w:cs="Times New Roman"/>
          <w:sz w:val="24"/>
          <w:szCs w:val="24"/>
        </w:rPr>
      </w:pPr>
      <w:r w:rsidRPr="006B3F92">
        <w:rPr>
          <w:rFonts w:ascii="Times New Roman" w:hAnsi="Times New Roman" w:cs="Times New Roman"/>
          <w:sz w:val="24"/>
          <w:szCs w:val="24"/>
        </w:rPr>
        <w:lastRenderedPageBreak/>
        <w:t>References</w:t>
      </w:r>
    </w:p>
    <w:p w:rsidR="00AB5A81" w:rsidRPr="006B3F92" w:rsidRDefault="00134104" w:rsidP="006B3F92">
      <w:pPr>
        <w:spacing w:line="480" w:lineRule="auto"/>
        <w:ind w:left="720" w:hanging="720"/>
        <w:rPr>
          <w:rFonts w:ascii="Times New Roman" w:hAnsi="Times New Roman" w:cs="Times New Roman"/>
          <w:sz w:val="24"/>
          <w:szCs w:val="24"/>
          <w:shd w:val="clear" w:color="auto" w:fill="FFFFFF"/>
        </w:rPr>
      </w:pPr>
      <w:r w:rsidRPr="006B3F92">
        <w:rPr>
          <w:rFonts w:ascii="Times New Roman" w:hAnsi="Times New Roman" w:cs="Times New Roman"/>
          <w:sz w:val="24"/>
          <w:szCs w:val="24"/>
          <w:shd w:val="clear" w:color="auto" w:fill="FFFFFF"/>
        </w:rPr>
        <w:t>Bish, A., Newton, C., &amp; Johnston, K. (2015). Leader vision and diffusion of HR policy during change. </w:t>
      </w:r>
      <w:r w:rsidRPr="006B3F92">
        <w:rPr>
          <w:rFonts w:ascii="Times New Roman" w:hAnsi="Times New Roman" w:cs="Times New Roman"/>
          <w:i/>
          <w:iCs/>
          <w:sz w:val="24"/>
          <w:szCs w:val="24"/>
          <w:shd w:val="clear" w:color="auto" w:fill="FFFFFF"/>
        </w:rPr>
        <w:t>Journal of Organizational Change Management</w:t>
      </w:r>
      <w:r w:rsidRPr="006B3F92">
        <w:rPr>
          <w:rFonts w:ascii="Times New Roman" w:hAnsi="Times New Roman" w:cs="Times New Roman"/>
          <w:sz w:val="24"/>
          <w:szCs w:val="24"/>
          <w:shd w:val="clear" w:color="auto" w:fill="FFFFFF"/>
        </w:rPr>
        <w:t>.</w:t>
      </w:r>
    </w:p>
    <w:p w:rsidR="002915E2" w:rsidRPr="006B3F92" w:rsidRDefault="00134104" w:rsidP="006B3F92">
      <w:pPr>
        <w:spacing w:line="480" w:lineRule="auto"/>
        <w:ind w:left="720" w:hanging="720"/>
        <w:rPr>
          <w:rFonts w:ascii="Times New Roman" w:hAnsi="Times New Roman" w:cs="Times New Roman"/>
          <w:sz w:val="24"/>
          <w:szCs w:val="24"/>
          <w:shd w:val="clear" w:color="auto" w:fill="FFFFFF"/>
        </w:rPr>
      </w:pPr>
      <w:r w:rsidRPr="006B3F92">
        <w:rPr>
          <w:rFonts w:ascii="Times New Roman" w:hAnsi="Times New Roman" w:cs="Times New Roman"/>
          <w:sz w:val="24"/>
          <w:szCs w:val="24"/>
          <w:shd w:val="clear" w:color="auto" w:fill="FFFFFF"/>
        </w:rPr>
        <w:t xml:space="preserve">Cahill, N. (2020). Change is inevitable. </w:t>
      </w:r>
      <w:r w:rsidRPr="006B3F92">
        <w:rPr>
          <w:rFonts w:ascii="Times New Roman" w:hAnsi="Times New Roman" w:cs="Times New Roman"/>
          <w:i/>
          <w:iCs/>
          <w:sz w:val="24"/>
          <w:szCs w:val="24"/>
          <w:shd w:val="clear" w:color="auto" w:fill="FFFFFF"/>
        </w:rPr>
        <w:t>Canadian Jo</w:t>
      </w:r>
      <w:bookmarkStart w:id="0" w:name="_GoBack"/>
      <w:bookmarkEnd w:id="0"/>
      <w:r w:rsidRPr="006B3F92">
        <w:rPr>
          <w:rFonts w:ascii="Times New Roman" w:hAnsi="Times New Roman" w:cs="Times New Roman"/>
          <w:i/>
          <w:iCs/>
          <w:sz w:val="24"/>
          <w:szCs w:val="24"/>
          <w:shd w:val="clear" w:color="auto" w:fill="FFFFFF"/>
        </w:rPr>
        <w:t>urnal of Dietetic Practice and Research</w:t>
      </w:r>
      <w:r w:rsidRPr="006B3F92">
        <w:rPr>
          <w:rFonts w:ascii="Times New Roman" w:hAnsi="Times New Roman" w:cs="Times New Roman"/>
          <w:sz w:val="24"/>
          <w:szCs w:val="24"/>
          <w:shd w:val="clear" w:color="auto" w:fill="FFFFFF"/>
        </w:rPr>
        <w:t>, </w:t>
      </w:r>
      <w:r w:rsidRPr="006B3F92">
        <w:rPr>
          <w:rFonts w:ascii="Times New Roman" w:hAnsi="Times New Roman" w:cs="Times New Roman"/>
          <w:i/>
          <w:iCs/>
          <w:sz w:val="24"/>
          <w:szCs w:val="24"/>
          <w:shd w:val="clear" w:color="auto" w:fill="FFFFFF"/>
        </w:rPr>
        <w:t>81</w:t>
      </w:r>
      <w:r w:rsidRPr="006B3F92">
        <w:rPr>
          <w:rFonts w:ascii="Times New Roman" w:hAnsi="Times New Roman" w:cs="Times New Roman"/>
          <w:sz w:val="24"/>
          <w:szCs w:val="24"/>
          <w:shd w:val="clear" w:color="auto" w:fill="FFFFFF"/>
        </w:rPr>
        <w:t>(4), 169-169.</w:t>
      </w:r>
    </w:p>
    <w:p w:rsidR="002F3ADA" w:rsidRPr="006B3F92" w:rsidRDefault="00134104" w:rsidP="006B3F92">
      <w:pPr>
        <w:spacing w:line="480" w:lineRule="auto"/>
        <w:ind w:left="720" w:hanging="720"/>
        <w:rPr>
          <w:rFonts w:ascii="Times New Roman" w:hAnsi="Times New Roman" w:cs="Times New Roman"/>
          <w:sz w:val="24"/>
          <w:szCs w:val="24"/>
        </w:rPr>
      </w:pPr>
      <w:r w:rsidRPr="006B3F92">
        <w:rPr>
          <w:rFonts w:ascii="Times New Roman" w:hAnsi="Times New Roman" w:cs="Times New Roman"/>
          <w:sz w:val="24"/>
          <w:szCs w:val="24"/>
          <w:shd w:val="clear" w:color="auto" w:fill="FFFFFF"/>
        </w:rPr>
        <w:t>Slijepčević, M., Bovan, A., &amp; Radojević, I. (2018). Internal communications as a factor of the Company</w:t>
      </w:r>
      <w:r w:rsidRPr="006B3F92">
        <w:rPr>
          <w:rFonts w:ascii="Times New Roman" w:hAnsi="Times New Roman" w:cs="Times New Roman"/>
          <w:sz w:val="24"/>
          <w:szCs w:val="24"/>
          <w:shd w:val="clear" w:color="auto" w:fill="FFFFFF"/>
        </w:rPr>
        <w:t xml:space="preserve">'s efficiency. </w:t>
      </w:r>
      <w:r w:rsidRPr="006B3F92">
        <w:rPr>
          <w:rFonts w:ascii="Times New Roman" w:hAnsi="Times New Roman" w:cs="Times New Roman"/>
          <w:i/>
          <w:iCs/>
          <w:sz w:val="24"/>
          <w:szCs w:val="24"/>
          <w:shd w:val="clear" w:color="auto" w:fill="FFFFFF"/>
        </w:rPr>
        <w:t>Marketing</w:t>
      </w:r>
      <w:r w:rsidRPr="006B3F92">
        <w:rPr>
          <w:rFonts w:ascii="Times New Roman" w:hAnsi="Times New Roman" w:cs="Times New Roman"/>
          <w:sz w:val="24"/>
          <w:szCs w:val="24"/>
          <w:shd w:val="clear" w:color="auto" w:fill="FFFFFF"/>
        </w:rPr>
        <w:t>, </w:t>
      </w:r>
      <w:r w:rsidRPr="006B3F92">
        <w:rPr>
          <w:rFonts w:ascii="Times New Roman" w:hAnsi="Times New Roman" w:cs="Times New Roman"/>
          <w:i/>
          <w:iCs/>
          <w:sz w:val="24"/>
          <w:szCs w:val="24"/>
          <w:shd w:val="clear" w:color="auto" w:fill="FFFFFF"/>
        </w:rPr>
        <w:t>49</w:t>
      </w:r>
      <w:r w:rsidRPr="006B3F92">
        <w:rPr>
          <w:rFonts w:ascii="Times New Roman" w:hAnsi="Times New Roman" w:cs="Times New Roman"/>
          <w:sz w:val="24"/>
          <w:szCs w:val="24"/>
          <w:shd w:val="clear" w:color="auto" w:fill="FFFFFF"/>
        </w:rPr>
        <w:t>(2), 124-143.</w:t>
      </w:r>
    </w:p>
    <w:p w:rsidR="00AE79C6" w:rsidRPr="006B3F92" w:rsidRDefault="00AE79C6" w:rsidP="006B3F92">
      <w:pPr>
        <w:spacing w:line="480" w:lineRule="auto"/>
        <w:rPr>
          <w:rFonts w:ascii="Times New Roman" w:hAnsi="Times New Roman" w:cs="Times New Roman"/>
          <w:sz w:val="24"/>
          <w:szCs w:val="24"/>
        </w:rPr>
      </w:pPr>
    </w:p>
    <w:sectPr w:rsidR="00AE79C6" w:rsidRPr="006B3F92">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104" w:rsidRDefault="00134104" w:rsidP="004753C8">
      <w:pPr>
        <w:spacing w:after="0" w:line="240" w:lineRule="auto"/>
      </w:pPr>
      <w:r>
        <w:separator/>
      </w:r>
    </w:p>
  </w:endnote>
  <w:endnote w:type="continuationSeparator" w:id="0">
    <w:p w:rsidR="00134104" w:rsidRDefault="00134104" w:rsidP="00475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104" w:rsidRDefault="00134104" w:rsidP="004753C8">
      <w:pPr>
        <w:spacing w:after="0" w:line="240" w:lineRule="auto"/>
      </w:pPr>
      <w:r>
        <w:separator/>
      </w:r>
    </w:p>
  </w:footnote>
  <w:footnote w:type="continuationSeparator" w:id="0">
    <w:p w:rsidR="00134104" w:rsidRDefault="00134104" w:rsidP="00475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387930"/>
      <w:docPartObj>
        <w:docPartGallery w:val="Page Numbers (Top of Page)"/>
        <w:docPartUnique/>
      </w:docPartObj>
    </w:sdtPr>
    <w:sdtEndPr>
      <w:rPr>
        <w:noProof/>
      </w:rPr>
    </w:sdtEndPr>
    <w:sdtContent>
      <w:p w:rsidR="004753C8" w:rsidRDefault="004753C8">
        <w:pPr>
          <w:pStyle w:val="Header"/>
          <w:jc w:val="right"/>
        </w:pPr>
        <w:r>
          <w:fldChar w:fldCharType="begin"/>
        </w:r>
        <w:r>
          <w:instrText xml:space="preserve"> PAGE   \* MERGEFORMAT </w:instrText>
        </w:r>
        <w:r>
          <w:fldChar w:fldCharType="separate"/>
        </w:r>
        <w:r>
          <w:rPr>
            <w:noProof/>
          </w:rPr>
          <w:t>5</w:t>
        </w:r>
        <w:r>
          <w:rPr>
            <w:noProof/>
          </w:rPr>
          <w:fldChar w:fldCharType="end"/>
        </w:r>
      </w:p>
    </w:sdtContent>
  </w:sdt>
  <w:p w:rsidR="004753C8" w:rsidRDefault="004753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9C6"/>
    <w:rsid w:val="00134104"/>
    <w:rsid w:val="002915E2"/>
    <w:rsid w:val="002F3ADA"/>
    <w:rsid w:val="0034325A"/>
    <w:rsid w:val="00377166"/>
    <w:rsid w:val="003B4D9B"/>
    <w:rsid w:val="004753C8"/>
    <w:rsid w:val="004E78BE"/>
    <w:rsid w:val="006B3F92"/>
    <w:rsid w:val="006D7258"/>
    <w:rsid w:val="00857D09"/>
    <w:rsid w:val="008B24DC"/>
    <w:rsid w:val="00A13855"/>
    <w:rsid w:val="00A36516"/>
    <w:rsid w:val="00AB5A81"/>
    <w:rsid w:val="00AE79C6"/>
    <w:rsid w:val="00B00A39"/>
    <w:rsid w:val="00B845DA"/>
    <w:rsid w:val="00CB7A31"/>
    <w:rsid w:val="00F27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B131"/>
  <w15:chartTrackingRefBased/>
  <w15:docId w15:val="{A38CA15C-BADD-4327-B13B-62FD7F90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53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3C8"/>
  </w:style>
  <w:style w:type="paragraph" w:styleId="Footer">
    <w:name w:val="footer"/>
    <w:basedOn w:val="Normal"/>
    <w:link w:val="FooterChar"/>
    <w:uiPriority w:val="99"/>
    <w:unhideWhenUsed/>
    <w:rsid w:val="004753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5</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4</cp:revision>
  <dcterms:created xsi:type="dcterms:W3CDTF">2021-09-18T13:33:00Z</dcterms:created>
  <dcterms:modified xsi:type="dcterms:W3CDTF">2021-09-18T15:59:00Z</dcterms:modified>
</cp:coreProperties>
</file>